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E7" w:rsidRPr="00E91A95" w:rsidRDefault="00E91A95" w:rsidP="00E91A95">
      <w:pPr>
        <w:tabs>
          <w:tab w:val="left" w:pos="540"/>
        </w:tabs>
        <w:spacing w:line="360" w:lineRule="auto"/>
        <w:ind w:firstLine="54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9C2EE7" w:rsidRPr="00065750" w:rsidRDefault="009C2EE7" w:rsidP="00EB6471">
      <w:pPr>
        <w:tabs>
          <w:tab w:val="left" w:pos="540"/>
        </w:tabs>
        <w:spacing w:line="360" w:lineRule="auto"/>
        <w:ind w:firstLine="540"/>
        <w:jc w:val="center"/>
        <w:rPr>
          <w:sz w:val="28"/>
          <w:szCs w:val="28"/>
        </w:rPr>
      </w:pPr>
      <w:r w:rsidRPr="00065750">
        <w:rPr>
          <w:sz w:val="28"/>
          <w:szCs w:val="28"/>
        </w:rPr>
        <w:t>ІНСТРУКЦІЯ</w:t>
      </w:r>
      <w:r w:rsidR="00144A7F">
        <w:rPr>
          <w:sz w:val="28"/>
          <w:szCs w:val="28"/>
        </w:rPr>
        <w:t xml:space="preserve"> </w:t>
      </w:r>
    </w:p>
    <w:p w:rsidR="009C2EE7" w:rsidRPr="00065750" w:rsidRDefault="009C2EE7" w:rsidP="00EB6471">
      <w:pPr>
        <w:tabs>
          <w:tab w:val="left" w:pos="540"/>
        </w:tabs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065750">
        <w:rPr>
          <w:sz w:val="28"/>
          <w:szCs w:val="28"/>
        </w:rPr>
        <w:t xml:space="preserve">щодо заповнення  форми звітності № </w:t>
      </w:r>
      <w:r w:rsidR="0000369B">
        <w:rPr>
          <w:sz w:val="28"/>
          <w:szCs w:val="28"/>
        </w:rPr>
        <w:t>6-Р</w:t>
      </w:r>
      <w:r w:rsidRPr="00065750">
        <w:rPr>
          <w:sz w:val="28"/>
          <w:szCs w:val="28"/>
        </w:rPr>
        <w:t xml:space="preserve"> (річна) </w:t>
      </w:r>
    </w:p>
    <w:p w:rsidR="009C2EE7" w:rsidRPr="00065750" w:rsidRDefault="009C2EE7" w:rsidP="00EB6471">
      <w:pPr>
        <w:tabs>
          <w:tab w:val="left" w:pos="540"/>
        </w:tabs>
        <w:spacing w:line="360" w:lineRule="auto"/>
        <w:ind w:firstLine="540"/>
        <w:jc w:val="center"/>
        <w:outlineLvl w:val="0"/>
        <w:rPr>
          <w:sz w:val="28"/>
          <w:szCs w:val="28"/>
          <w:lang w:val="ru-RU"/>
        </w:rPr>
      </w:pPr>
      <w:r w:rsidRPr="00065750">
        <w:rPr>
          <w:sz w:val="28"/>
          <w:szCs w:val="28"/>
        </w:rPr>
        <w:t xml:space="preserve">«Розподіл </w:t>
      </w:r>
      <w:r w:rsidR="00F63833">
        <w:rPr>
          <w:sz w:val="28"/>
          <w:szCs w:val="28"/>
        </w:rPr>
        <w:t>ліній</w:t>
      </w:r>
      <w:r w:rsidRPr="00065750">
        <w:rPr>
          <w:sz w:val="28"/>
          <w:szCs w:val="28"/>
        </w:rPr>
        <w:t xml:space="preserve"> </w:t>
      </w:r>
      <w:r w:rsidR="00F63833">
        <w:rPr>
          <w:sz w:val="28"/>
          <w:szCs w:val="28"/>
        </w:rPr>
        <w:t xml:space="preserve">фіксованого доступу до Інтернет </w:t>
      </w:r>
      <w:r w:rsidRPr="00065750">
        <w:rPr>
          <w:sz w:val="28"/>
          <w:szCs w:val="28"/>
        </w:rPr>
        <w:t>за адміністративно-територіальними одиницями»</w:t>
      </w:r>
      <w:r w:rsidR="00144A7F">
        <w:rPr>
          <w:sz w:val="28"/>
          <w:szCs w:val="28"/>
        </w:rPr>
        <w:t xml:space="preserve"> </w:t>
      </w:r>
    </w:p>
    <w:p w:rsidR="009C2EE7" w:rsidRPr="00065750" w:rsidRDefault="009C2EE7" w:rsidP="00EB6471">
      <w:pPr>
        <w:tabs>
          <w:tab w:val="left" w:pos="540"/>
        </w:tabs>
        <w:spacing w:line="360" w:lineRule="auto"/>
        <w:ind w:firstLine="540"/>
        <w:jc w:val="center"/>
        <w:outlineLvl w:val="0"/>
        <w:rPr>
          <w:sz w:val="28"/>
          <w:szCs w:val="28"/>
          <w:lang w:val="ru-RU"/>
        </w:rPr>
      </w:pPr>
    </w:p>
    <w:p w:rsidR="00E11058" w:rsidRPr="00E11058" w:rsidRDefault="009C2EE7" w:rsidP="00F63833">
      <w:pPr>
        <w:tabs>
          <w:tab w:val="left" w:pos="540"/>
        </w:tabs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65750">
        <w:rPr>
          <w:sz w:val="28"/>
          <w:szCs w:val="28"/>
        </w:rPr>
        <w:t xml:space="preserve">Форма звітності № </w:t>
      </w:r>
      <w:r w:rsidR="0000369B">
        <w:rPr>
          <w:sz w:val="28"/>
          <w:szCs w:val="28"/>
        </w:rPr>
        <w:t>6</w:t>
      </w:r>
      <w:r w:rsidRPr="00065750">
        <w:rPr>
          <w:sz w:val="28"/>
          <w:szCs w:val="28"/>
          <w:lang w:val="ru-RU"/>
        </w:rPr>
        <w:t>-</w:t>
      </w:r>
      <w:r w:rsidR="0000369B">
        <w:rPr>
          <w:sz w:val="28"/>
          <w:szCs w:val="28"/>
          <w:lang w:val="ru-RU"/>
        </w:rPr>
        <w:t>Р</w:t>
      </w:r>
      <w:r w:rsidRPr="00065750">
        <w:rPr>
          <w:sz w:val="28"/>
          <w:szCs w:val="28"/>
        </w:rPr>
        <w:t xml:space="preserve"> (річна) </w:t>
      </w:r>
      <w:r w:rsidR="00F63833" w:rsidRPr="00065750">
        <w:rPr>
          <w:sz w:val="28"/>
          <w:szCs w:val="28"/>
        </w:rPr>
        <w:t xml:space="preserve">«Розподіл </w:t>
      </w:r>
      <w:r w:rsidR="00F63833">
        <w:rPr>
          <w:sz w:val="28"/>
          <w:szCs w:val="28"/>
        </w:rPr>
        <w:t>ліній</w:t>
      </w:r>
      <w:r w:rsidR="00F63833" w:rsidRPr="00065750">
        <w:rPr>
          <w:sz w:val="28"/>
          <w:szCs w:val="28"/>
        </w:rPr>
        <w:t xml:space="preserve"> </w:t>
      </w:r>
      <w:r w:rsidR="00F63833">
        <w:rPr>
          <w:sz w:val="28"/>
          <w:szCs w:val="28"/>
        </w:rPr>
        <w:t xml:space="preserve">фіксованого доступу до Інтернет </w:t>
      </w:r>
      <w:r w:rsidR="00F63833" w:rsidRPr="00065750">
        <w:rPr>
          <w:sz w:val="28"/>
          <w:szCs w:val="28"/>
        </w:rPr>
        <w:t>за адміністративно-територіальними одиницями»</w:t>
      </w:r>
      <w:r w:rsidR="00F63833">
        <w:rPr>
          <w:sz w:val="28"/>
          <w:szCs w:val="28"/>
        </w:rPr>
        <w:t xml:space="preserve"> </w:t>
      </w:r>
      <w:r w:rsidRPr="00065750">
        <w:rPr>
          <w:sz w:val="28"/>
          <w:szCs w:val="28"/>
        </w:rPr>
        <w:t>складається з</w:t>
      </w:r>
      <w:r w:rsidR="00E11058">
        <w:rPr>
          <w:sz w:val="28"/>
          <w:szCs w:val="28"/>
        </w:rPr>
        <w:t>:</w:t>
      </w:r>
    </w:p>
    <w:p w:rsidR="00E11058" w:rsidRDefault="00E11058" w:rsidP="00E110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інформації про респондента;</w:t>
      </w:r>
    </w:p>
    <w:p w:rsidR="009C2EE7" w:rsidRPr="00BE7079" w:rsidRDefault="009C2EE7" w:rsidP="00F63833">
      <w:pPr>
        <w:tabs>
          <w:tab w:val="left" w:pos="540"/>
        </w:tabs>
        <w:spacing w:line="360" w:lineRule="auto"/>
        <w:ind w:firstLine="540"/>
        <w:jc w:val="both"/>
        <w:outlineLvl w:val="0"/>
        <w:rPr>
          <w:sz w:val="28"/>
          <w:szCs w:val="28"/>
          <w:lang w:val="ru-RU"/>
        </w:rPr>
      </w:pPr>
      <w:r w:rsidRPr="00065750">
        <w:rPr>
          <w:sz w:val="28"/>
          <w:szCs w:val="28"/>
        </w:rPr>
        <w:t>інформації про кількість ліній</w:t>
      </w:r>
      <w:r w:rsidR="00367958" w:rsidRPr="00367958">
        <w:rPr>
          <w:sz w:val="28"/>
          <w:szCs w:val="28"/>
          <w:lang w:val="ru-RU"/>
        </w:rPr>
        <w:t xml:space="preserve"> (</w:t>
      </w:r>
      <w:r w:rsidR="00367958">
        <w:rPr>
          <w:sz w:val="28"/>
          <w:szCs w:val="28"/>
          <w:lang w:val="ru-RU"/>
        </w:rPr>
        <w:t>точок)</w:t>
      </w:r>
      <w:r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Pr="00065750">
        <w:rPr>
          <w:sz w:val="28"/>
          <w:szCs w:val="28"/>
        </w:rPr>
        <w:t>.</w:t>
      </w:r>
    </w:p>
    <w:p w:rsidR="00534AE1" w:rsidRDefault="00534AE1" w:rsidP="00F63833">
      <w:pPr>
        <w:tabs>
          <w:tab w:val="left" w:pos="540"/>
        </w:tabs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інформації про </w:t>
      </w:r>
      <w:r w:rsidRPr="00065750">
        <w:rPr>
          <w:sz w:val="28"/>
          <w:szCs w:val="28"/>
        </w:rPr>
        <w:t>кількість ліній</w:t>
      </w:r>
      <w:r w:rsidRPr="00367958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точок)</w:t>
      </w:r>
      <w:r w:rsidRPr="00065750">
        <w:rPr>
          <w:sz w:val="28"/>
          <w:szCs w:val="28"/>
        </w:rPr>
        <w:t xml:space="preserve"> доступу до Інтернету</w:t>
      </w:r>
      <w:r>
        <w:rPr>
          <w:sz w:val="28"/>
          <w:szCs w:val="28"/>
        </w:rPr>
        <w:t xml:space="preserve"> мережі фіксованого зв’язку за підключенням з використанням технологій;</w:t>
      </w:r>
    </w:p>
    <w:p w:rsidR="00534AE1" w:rsidRPr="00534AE1" w:rsidRDefault="00534AE1" w:rsidP="00F63833">
      <w:pPr>
        <w:tabs>
          <w:tab w:val="left" w:pos="540"/>
        </w:tabs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інформації про </w:t>
      </w:r>
      <w:r w:rsidRPr="00065750">
        <w:rPr>
          <w:sz w:val="28"/>
          <w:szCs w:val="28"/>
        </w:rPr>
        <w:t>кількість ліній</w:t>
      </w:r>
      <w:r w:rsidRPr="00322090">
        <w:rPr>
          <w:sz w:val="28"/>
          <w:szCs w:val="28"/>
        </w:rPr>
        <w:t xml:space="preserve"> (точок)</w:t>
      </w:r>
      <w:r w:rsidRPr="00065750">
        <w:rPr>
          <w:sz w:val="28"/>
          <w:szCs w:val="28"/>
        </w:rPr>
        <w:t xml:space="preserve"> доступу до Інтернету</w:t>
      </w:r>
      <w:r>
        <w:rPr>
          <w:sz w:val="28"/>
          <w:szCs w:val="28"/>
        </w:rPr>
        <w:t xml:space="preserve"> мережі фіксованого зв’язку за підключенням зі швидкістю.</w:t>
      </w:r>
    </w:p>
    <w:p w:rsidR="00144A7F" w:rsidRDefault="009C2EE7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065750">
        <w:rPr>
          <w:sz w:val="28"/>
          <w:szCs w:val="28"/>
        </w:rPr>
        <w:t>Показники вказуються станом на останню дату звітного періоду.</w:t>
      </w:r>
      <w:r w:rsidR="00DD0954" w:rsidRPr="009041A5">
        <w:rPr>
          <w:sz w:val="28"/>
          <w:szCs w:val="28"/>
          <w:lang w:val="ru-RU"/>
        </w:rPr>
        <w:t xml:space="preserve"> </w:t>
      </w:r>
    </w:p>
    <w:p w:rsidR="009C2EE7" w:rsidRDefault="00144A7F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0D0764" w:rsidRPr="00065750">
        <w:rPr>
          <w:sz w:val="28"/>
          <w:szCs w:val="28"/>
        </w:rPr>
        <w:t xml:space="preserve">У рядках </w:t>
      </w:r>
      <w:r w:rsidR="000D0764" w:rsidRPr="00CD473A">
        <w:rPr>
          <w:sz w:val="28"/>
          <w:szCs w:val="28"/>
        </w:rPr>
        <w:t xml:space="preserve">з </w:t>
      </w:r>
      <w:r w:rsidR="00745819">
        <w:rPr>
          <w:sz w:val="28"/>
          <w:szCs w:val="28"/>
        </w:rPr>
        <w:t>31</w:t>
      </w:r>
      <w:r w:rsidR="00745819" w:rsidRPr="00CD473A">
        <w:rPr>
          <w:sz w:val="28"/>
          <w:szCs w:val="28"/>
        </w:rPr>
        <w:t xml:space="preserve">02 </w:t>
      </w:r>
      <w:r w:rsidR="000D0764" w:rsidRPr="00CD473A">
        <w:rPr>
          <w:sz w:val="28"/>
          <w:szCs w:val="28"/>
        </w:rPr>
        <w:t xml:space="preserve">по </w:t>
      </w:r>
      <w:r w:rsidR="00745819">
        <w:rPr>
          <w:sz w:val="28"/>
          <w:szCs w:val="28"/>
        </w:rPr>
        <w:t>31</w:t>
      </w:r>
      <w:r w:rsidR="00745819" w:rsidRPr="00CD473A">
        <w:rPr>
          <w:sz w:val="28"/>
          <w:szCs w:val="28"/>
        </w:rPr>
        <w:t>28</w:t>
      </w:r>
      <w:r w:rsidR="00745819" w:rsidRPr="00065750">
        <w:rPr>
          <w:sz w:val="28"/>
          <w:szCs w:val="28"/>
        </w:rPr>
        <w:t xml:space="preserve"> </w:t>
      </w:r>
      <w:r w:rsidR="000D0764" w:rsidRPr="00065750">
        <w:rPr>
          <w:sz w:val="28"/>
          <w:szCs w:val="28"/>
        </w:rPr>
        <w:t xml:space="preserve">включно </w:t>
      </w:r>
      <w:r w:rsidR="000D0764">
        <w:rPr>
          <w:sz w:val="28"/>
          <w:szCs w:val="28"/>
        </w:rPr>
        <w:t xml:space="preserve">в </w:t>
      </w:r>
      <w:r w:rsidR="000D0764" w:rsidRPr="00065750">
        <w:rPr>
          <w:sz w:val="28"/>
          <w:szCs w:val="28"/>
        </w:rPr>
        <w:t>усіх стовпцях показники зазначаються з розподілом за адміністративно-територіальними одиницями. Поділ за адміністративно-територіальними одиницями здійснюється за місцем розташування кінцевого обладнання</w:t>
      </w:r>
      <w:r w:rsidR="009C2EE7" w:rsidRPr="00065750">
        <w:rPr>
          <w:sz w:val="28"/>
          <w:szCs w:val="28"/>
        </w:rPr>
        <w:t>.</w:t>
      </w:r>
    </w:p>
    <w:p w:rsidR="009041A5" w:rsidRPr="003F0475" w:rsidRDefault="00144A7F" w:rsidP="009041A5">
      <w:pPr>
        <w:pStyle w:val="af"/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1A5" w:rsidRPr="003F0475">
        <w:rPr>
          <w:sz w:val="28"/>
          <w:szCs w:val="28"/>
        </w:rPr>
        <w:t>У блоці «Респондент» зазначаються: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 найменування юридичної особи або прізвище, ім’я, по батькові для фізичних осіб-підприємців;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поштовий індекс, область / Автономна Республіка  Крим, район, населений пункт, вулиця/провулок, площа тощо, № будинку/корпусу, </w:t>
      </w:r>
      <w:r>
        <w:rPr>
          <w:sz w:val="28"/>
          <w:szCs w:val="28"/>
        </w:rPr>
        <w:br/>
        <w:t>№ квартири/офісу місцезнаходження для юридичних осіб або місце проживання для фізичних осіб-підприємців;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код за ЄДРПОУ для юридичних осіб;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реєстраційний номер облікової картки платника податків для фізичних осіб-підприємців або серія та номер паспорта  (для фізичних осіб, які через свої релігійні переконання відмовляються від прийняття реєстраційного номера </w:t>
      </w:r>
      <w:r>
        <w:rPr>
          <w:sz w:val="28"/>
          <w:szCs w:val="28"/>
        </w:rPr>
        <w:lastRenderedPageBreak/>
        <w:t>облікової картки платника податків та повідомили про це контролюючий орган і мають відмітку у паспорті);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 наявності юридична особа або фізична особа-підприємець вказує посилання на веб-сайт своєї організації. 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F047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У блоці «Ідентифікація оператора, провайдера телекомунікацій в Реєстрі операторів, провайдерів телекомунікацій» зазначаються: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вид діяльності, який зазначено в Реєстрі операторів, провайдерів телекомунікацій відповідно до поданої заяви;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 та дата рішення НРКЗІ про включення до Реєстру операторів, провайдерів телекомунікацій;</w:t>
      </w:r>
    </w:p>
    <w:p w:rsidR="009041A5" w:rsidRDefault="009041A5" w:rsidP="009041A5">
      <w:pPr>
        <w:pStyle w:val="a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присвоєний номер запису в Реєстрі операторів, провайдерів телекомунікацій. </w:t>
      </w:r>
    </w:p>
    <w:p w:rsidR="009C2EE7" w:rsidRPr="00CD473A" w:rsidRDefault="00077E5A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4A7F">
        <w:rPr>
          <w:sz w:val="28"/>
          <w:szCs w:val="28"/>
        </w:rPr>
        <w:t xml:space="preserve">4. </w:t>
      </w:r>
      <w:r w:rsidR="00F63833">
        <w:rPr>
          <w:sz w:val="28"/>
          <w:szCs w:val="28"/>
        </w:rPr>
        <w:t xml:space="preserve">У рядку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F63833" w:rsidRPr="00CD473A">
        <w:rPr>
          <w:sz w:val="28"/>
          <w:szCs w:val="28"/>
        </w:rPr>
        <w:t>стовпця 1</w:t>
      </w:r>
      <w:r w:rsidR="009C2EE7" w:rsidRPr="00CD473A">
        <w:rPr>
          <w:sz w:val="28"/>
          <w:szCs w:val="28"/>
        </w:rPr>
        <w:t xml:space="preserve"> зазначається загальна кількість ліній </w:t>
      </w:r>
      <w:r w:rsidR="00144A7F" w:rsidRPr="00367958">
        <w:rPr>
          <w:sz w:val="28"/>
          <w:szCs w:val="28"/>
        </w:rPr>
        <w:t>(точок)</w:t>
      </w:r>
      <w:r w:rsidR="00144A7F" w:rsidRPr="00065750">
        <w:rPr>
          <w:sz w:val="28"/>
          <w:szCs w:val="28"/>
        </w:rPr>
        <w:t xml:space="preserve"> доступу до Інтернету</w:t>
      </w:r>
      <w:r w:rsidR="00144A7F">
        <w:rPr>
          <w:sz w:val="28"/>
          <w:szCs w:val="28"/>
        </w:rPr>
        <w:t xml:space="preserve"> мережі фіксованого зв’язку</w:t>
      </w:r>
      <w:r w:rsidR="00144A7F" w:rsidRPr="00CD473A">
        <w:rPr>
          <w:sz w:val="28"/>
          <w:szCs w:val="28"/>
        </w:rPr>
        <w:t xml:space="preserve"> </w:t>
      </w:r>
      <w:r w:rsidR="009C2EE7" w:rsidRPr="00CD473A">
        <w:rPr>
          <w:sz w:val="28"/>
          <w:szCs w:val="28"/>
        </w:rPr>
        <w:t xml:space="preserve">в цілому по Україні за всіма технологіями, яка є сумою стовпців </w:t>
      </w:r>
      <w:r w:rsidR="00DF027B" w:rsidRPr="00CD473A">
        <w:rPr>
          <w:sz w:val="28"/>
          <w:szCs w:val="28"/>
        </w:rPr>
        <w:t>5</w:t>
      </w:r>
      <w:r w:rsidR="009C2EE7" w:rsidRPr="00CD473A">
        <w:rPr>
          <w:sz w:val="28"/>
          <w:szCs w:val="28"/>
        </w:rPr>
        <w:t xml:space="preserve">, </w:t>
      </w:r>
      <w:r w:rsidR="00DF027B" w:rsidRPr="00CD473A">
        <w:rPr>
          <w:sz w:val="28"/>
          <w:szCs w:val="28"/>
        </w:rPr>
        <w:t>6</w:t>
      </w:r>
      <w:r w:rsidR="009C2EE7" w:rsidRPr="00CD473A">
        <w:rPr>
          <w:sz w:val="28"/>
          <w:szCs w:val="28"/>
        </w:rPr>
        <w:t xml:space="preserve">, </w:t>
      </w:r>
      <w:r w:rsidR="00DF027B" w:rsidRPr="00CD473A">
        <w:rPr>
          <w:sz w:val="28"/>
          <w:szCs w:val="28"/>
        </w:rPr>
        <w:t>7</w:t>
      </w:r>
      <w:r w:rsidR="009C2EE7" w:rsidRPr="00CD473A">
        <w:rPr>
          <w:sz w:val="28"/>
          <w:szCs w:val="28"/>
        </w:rPr>
        <w:t xml:space="preserve">, </w:t>
      </w:r>
      <w:r w:rsidR="00DF027B" w:rsidRPr="00CD473A">
        <w:rPr>
          <w:sz w:val="28"/>
          <w:szCs w:val="28"/>
        </w:rPr>
        <w:t>8</w:t>
      </w:r>
      <w:r w:rsidR="009C2EE7" w:rsidRPr="00CD473A">
        <w:rPr>
          <w:sz w:val="28"/>
          <w:szCs w:val="28"/>
        </w:rPr>
        <w:t xml:space="preserve"> та </w:t>
      </w:r>
      <w:r w:rsidR="00DF027B" w:rsidRPr="00CD473A">
        <w:rPr>
          <w:sz w:val="28"/>
          <w:szCs w:val="28"/>
        </w:rPr>
        <w:t>9</w:t>
      </w:r>
      <w:r w:rsidR="009C2EE7" w:rsidRPr="00CD473A">
        <w:rPr>
          <w:sz w:val="28"/>
          <w:szCs w:val="28"/>
        </w:rPr>
        <w:t xml:space="preserve"> рядка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>01</w:t>
      </w:r>
      <w:r w:rsidR="00DF027B" w:rsidRPr="00CD473A">
        <w:rPr>
          <w:sz w:val="28"/>
          <w:szCs w:val="28"/>
        </w:rPr>
        <w:t>,</w:t>
      </w:r>
      <w:r w:rsidR="009C2EE7" w:rsidRPr="00CD473A">
        <w:rPr>
          <w:sz w:val="28"/>
          <w:szCs w:val="28"/>
        </w:rPr>
        <w:t xml:space="preserve"> </w:t>
      </w:r>
      <w:r w:rsidR="00DF027B" w:rsidRPr="00CD473A">
        <w:rPr>
          <w:sz w:val="28"/>
          <w:szCs w:val="28"/>
        </w:rPr>
        <w:t xml:space="preserve">та має співпадати з </w:t>
      </w:r>
      <w:r w:rsidR="009C2EE7" w:rsidRPr="00CD473A">
        <w:rPr>
          <w:sz w:val="28"/>
          <w:szCs w:val="28"/>
        </w:rPr>
        <w:t xml:space="preserve">сумою </w:t>
      </w:r>
      <w:r w:rsidR="00DF027B" w:rsidRPr="00CD473A">
        <w:rPr>
          <w:sz w:val="28"/>
          <w:szCs w:val="28"/>
        </w:rPr>
        <w:t>стовпців 10, 11, 12, 13</w:t>
      </w:r>
      <w:r w:rsidR="005A6744">
        <w:rPr>
          <w:sz w:val="28"/>
          <w:szCs w:val="28"/>
        </w:rPr>
        <w:t>,</w:t>
      </w:r>
      <w:r w:rsidR="00DF027B" w:rsidRPr="00CD473A">
        <w:rPr>
          <w:sz w:val="28"/>
          <w:szCs w:val="28"/>
        </w:rPr>
        <w:t xml:space="preserve">  14</w:t>
      </w:r>
      <w:r w:rsidR="005A6744">
        <w:rPr>
          <w:sz w:val="28"/>
          <w:szCs w:val="28"/>
        </w:rPr>
        <w:t xml:space="preserve"> та 15</w:t>
      </w:r>
      <w:r w:rsidR="00DF027B" w:rsidRPr="00CD473A">
        <w:rPr>
          <w:sz w:val="28"/>
          <w:szCs w:val="28"/>
        </w:rPr>
        <w:t xml:space="preserve">, і одночасно  є сумою </w:t>
      </w:r>
      <w:r w:rsidR="009C2EE7" w:rsidRPr="00CD473A">
        <w:rPr>
          <w:sz w:val="28"/>
          <w:szCs w:val="28"/>
        </w:rPr>
        <w:t xml:space="preserve">рядків </w:t>
      </w:r>
      <w:r w:rsidR="00DF027B" w:rsidRPr="00CD473A">
        <w:rPr>
          <w:sz w:val="28"/>
          <w:szCs w:val="28"/>
        </w:rPr>
        <w:t xml:space="preserve">з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DF027B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DF027B" w:rsidRPr="00CD473A">
        <w:rPr>
          <w:sz w:val="28"/>
          <w:szCs w:val="28"/>
        </w:rPr>
        <w:t>включно стовпця 1</w:t>
      </w:r>
      <w:r w:rsidR="009C2EE7" w:rsidRPr="00CD473A">
        <w:rPr>
          <w:sz w:val="28"/>
          <w:szCs w:val="28"/>
        </w:rPr>
        <w:t>.</w:t>
      </w:r>
    </w:p>
    <w:p w:rsidR="009C2EE7" w:rsidRPr="00CD473A" w:rsidRDefault="00077E5A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EE7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9C2EE7" w:rsidRPr="00CD473A">
        <w:rPr>
          <w:sz w:val="28"/>
          <w:szCs w:val="28"/>
        </w:rPr>
        <w:t xml:space="preserve">стовпця </w:t>
      </w:r>
      <w:r w:rsidR="00DF027B" w:rsidRPr="00CD473A">
        <w:rPr>
          <w:sz w:val="28"/>
          <w:szCs w:val="28"/>
        </w:rPr>
        <w:t>2</w:t>
      </w:r>
      <w:r w:rsidR="009C2EE7" w:rsidRPr="00CD473A">
        <w:rPr>
          <w:sz w:val="28"/>
          <w:szCs w:val="28"/>
        </w:rPr>
        <w:t xml:space="preserve">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9C2EE7" w:rsidRPr="00CD473A">
        <w:rPr>
          <w:sz w:val="28"/>
          <w:szCs w:val="28"/>
        </w:rPr>
        <w:t xml:space="preserve"> в цілому по Україні за всіма технологіями у </w:t>
      </w:r>
      <w:r w:rsidR="0039743A" w:rsidRPr="00CD473A">
        <w:rPr>
          <w:sz w:val="28"/>
          <w:szCs w:val="28"/>
        </w:rPr>
        <w:t>фізич</w:t>
      </w:r>
      <w:r w:rsidR="009C2EE7" w:rsidRPr="00CD473A">
        <w:rPr>
          <w:sz w:val="28"/>
          <w:szCs w:val="28"/>
        </w:rPr>
        <w:t xml:space="preserve">них осіб, яка є сумою рядків з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9C2EE7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9C2EE7" w:rsidRPr="00CD473A">
        <w:rPr>
          <w:sz w:val="28"/>
          <w:szCs w:val="28"/>
        </w:rPr>
        <w:t xml:space="preserve">включно стовпця </w:t>
      </w:r>
      <w:r w:rsidR="0039743A" w:rsidRPr="00CD473A">
        <w:rPr>
          <w:sz w:val="28"/>
          <w:szCs w:val="28"/>
        </w:rPr>
        <w:t>2</w:t>
      </w:r>
      <w:r w:rsidR="009C2EE7" w:rsidRPr="00CD473A">
        <w:rPr>
          <w:sz w:val="28"/>
          <w:szCs w:val="28"/>
        </w:rPr>
        <w:t>.</w:t>
      </w:r>
    </w:p>
    <w:p w:rsidR="0039743A" w:rsidRPr="00CD473A" w:rsidRDefault="00144A7F" w:rsidP="0039743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43A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39743A" w:rsidRPr="00CD473A">
        <w:rPr>
          <w:sz w:val="28"/>
          <w:szCs w:val="28"/>
        </w:rPr>
        <w:t xml:space="preserve">стовпця 3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39743A" w:rsidRPr="00CD473A">
        <w:rPr>
          <w:sz w:val="28"/>
          <w:szCs w:val="28"/>
        </w:rPr>
        <w:t xml:space="preserve"> в сільській місцевості в цілому по Україні за всіма технологіями, яка є сумою рядків з </w:t>
      </w:r>
      <w:r w:rsidR="00077E5A">
        <w:rPr>
          <w:sz w:val="28"/>
          <w:szCs w:val="28"/>
        </w:rPr>
        <w:t>31</w:t>
      </w:r>
      <w:r w:rsidR="0039743A" w:rsidRPr="00CD473A">
        <w:rPr>
          <w:sz w:val="28"/>
          <w:szCs w:val="28"/>
        </w:rPr>
        <w:t xml:space="preserve">02 по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39743A" w:rsidRPr="00CD473A">
        <w:rPr>
          <w:sz w:val="28"/>
          <w:szCs w:val="28"/>
        </w:rPr>
        <w:t>включно стовпця 3.</w:t>
      </w:r>
    </w:p>
    <w:p w:rsidR="0039743A" w:rsidRPr="00CD473A" w:rsidRDefault="00144A7F" w:rsidP="0039743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3A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39743A" w:rsidRPr="00CD473A">
        <w:rPr>
          <w:sz w:val="28"/>
          <w:szCs w:val="28"/>
        </w:rPr>
        <w:t xml:space="preserve">стовпця 4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39743A" w:rsidRPr="00CD473A">
        <w:rPr>
          <w:sz w:val="28"/>
          <w:szCs w:val="28"/>
        </w:rPr>
        <w:t xml:space="preserve"> в сільській місцевості на швидкості не менше 256 Кбіт/с в цілому по Україні за всіма технологіями, яка є сумою рядків з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39743A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39743A" w:rsidRPr="00CD473A">
        <w:rPr>
          <w:sz w:val="28"/>
          <w:szCs w:val="28"/>
        </w:rPr>
        <w:t>включно стовпця 4.</w:t>
      </w:r>
    </w:p>
    <w:p w:rsidR="00534AE1" w:rsidRDefault="00144A7F" w:rsidP="00534AE1">
      <w:pPr>
        <w:tabs>
          <w:tab w:val="left" w:pos="540"/>
        </w:tabs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8</w:t>
      </w:r>
      <w:r w:rsidR="00322090">
        <w:rPr>
          <w:sz w:val="28"/>
          <w:szCs w:val="28"/>
          <w:lang w:val="ru-RU"/>
        </w:rPr>
        <w:t xml:space="preserve">. </w:t>
      </w:r>
      <w:r w:rsidR="00322090">
        <w:rPr>
          <w:sz w:val="28"/>
          <w:szCs w:val="28"/>
        </w:rPr>
        <w:t xml:space="preserve">У </w:t>
      </w:r>
      <w:r w:rsidR="00534AE1">
        <w:rPr>
          <w:sz w:val="28"/>
          <w:szCs w:val="28"/>
        </w:rPr>
        <w:t>блоці ІІ</w:t>
      </w:r>
      <w:r w:rsidR="00BE7079">
        <w:rPr>
          <w:sz w:val="28"/>
          <w:szCs w:val="28"/>
        </w:rPr>
        <w:t xml:space="preserve"> зазначається</w:t>
      </w:r>
      <w:r w:rsidR="00534AE1">
        <w:rPr>
          <w:sz w:val="28"/>
          <w:szCs w:val="28"/>
        </w:rPr>
        <w:t xml:space="preserve"> інформація про </w:t>
      </w:r>
      <w:r w:rsidR="00534AE1" w:rsidRPr="00065750">
        <w:rPr>
          <w:sz w:val="28"/>
          <w:szCs w:val="28"/>
        </w:rPr>
        <w:t>кількість ліній</w:t>
      </w:r>
      <w:r w:rsidR="00534AE1" w:rsidRPr="00367958">
        <w:rPr>
          <w:sz w:val="28"/>
          <w:szCs w:val="28"/>
          <w:lang w:val="ru-RU"/>
        </w:rPr>
        <w:t xml:space="preserve"> (</w:t>
      </w:r>
      <w:r w:rsidR="00534AE1">
        <w:rPr>
          <w:sz w:val="28"/>
          <w:szCs w:val="28"/>
          <w:lang w:val="ru-RU"/>
        </w:rPr>
        <w:t>точок)</w:t>
      </w:r>
      <w:r w:rsidR="00534AE1" w:rsidRPr="00065750">
        <w:rPr>
          <w:sz w:val="28"/>
          <w:szCs w:val="28"/>
        </w:rPr>
        <w:t xml:space="preserve"> доступу до Інтернету</w:t>
      </w:r>
      <w:r w:rsidR="00534AE1">
        <w:rPr>
          <w:sz w:val="28"/>
          <w:szCs w:val="28"/>
        </w:rPr>
        <w:t xml:space="preserve"> мережі фіксованого зв’язку за підключенням з використанням технологій</w:t>
      </w:r>
      <w:r w:rsidR="00BE7079">
        <w:rPr>
          <w:sz w:val="28"/>
          <w:szCs w:val="28"/>
        </w:rPr>
        <w:t>.</w:t>
      </w:r>
    </w:p>
    <w:p w:rsidR="009C2EE7" w:rsidRPr="00CD473A" w:rsidRDefault="00144A7F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C2EE7" w:rsidRPr="00CD473A">
        <w:rPr>
          <w:sz w:val="28"/>
          <w:szCs w:val="28"/>
        </w:rPr>
        <w:t xml:space="preserve"> У рядку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9C2EE7" w:rsidRPr="00CD473A">
        <w:rPr>
          <w:sz w:val="28"/>
          <w:szCs w:val="28"/>
        </w:rPr>
        <w:t xml:space="preserve">стовпця </w:t>
      </w:r>
      <w:r w:rsidR="0039743A" w:rsidRPr="00CD473A">
        <w:rPr>
          <w:sz w:val="28"/>
          <w:szCs w:val="28"/>
        </w:rPr>
        <w:t>5</w:t>
      </w:r>
      <w:r w:rsidR="009C2EE7" w:rsidRPr="00CD473A">
        <w:rPr>
          <w:sz w:val="28"/>
          <w:szCs w:val="28"/>
        </w:rPr>
        <w:t xml:space="preserve">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  <w:lang w:val="ru-RU"/>
        </w:rPr>
        <w:t xml:space="preserve"> (</w:t>
      </w:r>
      <w:r w:rsidR="00367958">
        <w:rPr>
          <w:sz w:val="28"/>
          <w:szCs w:val="28"/>
          <w:lang w:val="ru-RU"/>
        </w:rPr>
        <w:t>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9C2EE7" w:rsidRPr="00CD473A">
        <w:rPr>
          <w:sz w:val="28"/>
          <w:szCs w:val="28"/>
        </w:rPr>
        <w:t xml:space="preserve">  за технологією підключення з використанням коаксіального кабелю (DOCSIS), яка є сумою рядків з </w:t>
      </w:r>
      <w:r w:rsidR="00F12CA9">
        <w:rPr>
          <w:sz w:val="28"/>
          <w:szCs w:val="28"/>
        </w:rPr>
        <w:t>3</w:t>
      </w:r>
      <w:r w:rsidR="00745819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9C2EE7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9C2EE7" w:rsidRPr="00CD473A">
        <w:rPr>
          <w:sz w:val="28"/>
          <w:szCs w:val="28"/>
        </w:rPr>
        <w:t xml:space="preserve">включно стовпця </w:t>
      </w:r>
      <w:r w:rsidR="0039743A" w:rsidRPr="00CD473A">
        <w:rPr>
          <w:sz w:val="28"/>
          <w:szCs w:val="28"/>
        </w:rPr>
        <w:t>5</w:t>
      </w:r>
      <w:r w:rsidR="009C2EE7" w:rsidRPr="00CD473A">
        <w:rPr>
          <w:sz w:val="28"/>
          <w:szCs w:val="28"/>
        </w:rPr>
        <w:t>.</w:t>
      </w:r>
    </w:p>
    <w:p w:rsidR="009C2EE7" w:rsidRPr="00CD473A" w:rsidRDefault="00144A7F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2EE7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9C2EE7" w:rsidRPr="00CD473A">
        <w:rPr>
          <w:sz w:val="28"/>
          <w:szCs w:val="28"/>
        </w:rPr>
        <w:t xml:space="preserve">стовпця </w:t>
      </w:r>
      <w:r w:rsidR="0039743A" w:rsidRPr="00CD473A">
        <w:rPr>
          <w:sz w:val="28"/>
          <w:szCs w:val="28"/>
        </w:rPr>
        <w:t>6</w:t>
      </w:r>
      <w:r w:rsidR="009C2EE7" w:rsidRPr="00CD473A">
        <w:rPr>
          <w:sz w:val="28"/>
          <w:szCs w:val="28"/>
        </w:rPr>
        <w:t xml:space="preserve">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9C2EE7" w:rsidRPr="00CD473A">
        <w:rPr>
          <w:sz w:val="28"/>
          <w:szCs w:val="28"/>
        </w:rPr>
        <w:t xml:space="preserve">  за технологією підключення з використанням волоконно-оптичного кабелю (</w:t>
      </w:r>
      <w:r w:rsidR="009C2EE7" w:rsidRPr="00CD473A">
        <w:rPr>
          <w:sz w:val="28"/>
          <w:szCs w:val="28"/>
          <w:lang w:val="en-US"/>
        </w:rPr>
        <w:t>FTTx</w:t>
      </w:r>
      <w:r w:rsidR="009C2EE7" w:rsidRPr="00CD473A">
        <w:rPr>
          <w:sz w:val="28"/>
          <w:szCs w:val="28"/>
        </w:rPr>
        <w:t xml:space="preserve">, </w:t>
      </w:r>
      <w:r w:rsidR="009C2EE7" w:rsidRPr="00CD473A">
        <w:rPr>
          <w:sz w:val="28"/>
          <w:szCs w:val="28"/>
          <w:lang w:val="en-US"/>
        </w:rPr>
        <w:t>xPON</w:t>
      </w:r>
      <w:r w:rsidR="009C2EE7" w:rsidRPr="00CD473A">
        <w:rPr>
          <w:sz w:val="28"/>
          <w:szCs w:val="28"/>
        </w:rPr>
        <w:t xml:space="preserve"> та інших),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9C2EE7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9C2EE7" w:rsidRPr="00CD473A">
        <w:rPr>
          <w:sz w:val="28"/>
          <w:szCs w:val="28"/>
        </w:rPr>
        <w:t xml:space="preserve">включно стовпця </w:t>
      </w:r>
      <w:r w:rsidR="0039743A" w:rsidRPr="00CD473A">
        <w:rPr>
          <w:sz w:val="28"/>
          <w:szCs w:val="28"/>
        </w:rPr>
        <w:t>6</w:t>
      </w:r>
      <w:r w:rsidR="009C2EE7" w:rsidRPr="00CD473A">
        <w:rPr>
          <w:sz w:val="28"/>
          <w:szCs w:val="28"/>
        </w:rPr>
        <w:t>.</w:t>
      </w:r>
    </w:p>
    <w:p w:rsidR="009C2EE7" w:rsidRPr="00CD473A" w:rsidRDefault="00144A7F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3EDA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9C2EE7" w:rsidRPr="00CD473A">
        <w:rPr>
          <w:sz w:val="28"/>
          <w:szCs w:val="28"/>
        </w:rPr>
        <w:t xml:space="preserve">стовпця </w:t>
      </w:r>
      <w:r w:rsidR="0039743A" w:rsidRPr="00CD473A">
        <w:rPr>
          <w:sz w:val="28"/>
          <w:szCs w:val="28"/>
        </w:rPr>
        <w:t>7</w:t>
      </w:r>
      <w:r w:rsidR="009C2EE7" w:rsidRPr="00CD473A">
        <w:rPr>
          <w:sz w:val="28"/>
          <w:szCs w:val="28"/>
        </w:rPr>
        <w:t xml:space="preserve"> зазначається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9C2EE7" w:rsidRPr="00CD473A">
        <w:rPr>
          <w:sz w:val="28"/>
          <w:szCs w:val="28"/>
        </w:rPr>
        <w:t xml:space="preserve">  з використанням технологій радіодоступу, крім технологій рухомого (мобільного) зв’язку (</w:t>
      </w:r>
      <w:r w:rsidR="009C2EE7" w:rsidRPr="00CD473A">
        <w:rPr>
          <w:sz w:val="28"/>
          <w:szCs w:val="28"/>
          <w:lang w:val="en-US"/>
        </w:rPr>
        <w:t>UMTS</w:t>
      </w:r>
      <w:r w:rsidR="009C2EE7" w:rsidRPr="00CD473A">
        <w:rPr>
          <w:sz w:val="28"/>
          <w:szCs w:val="28"/>
        </w:rPr>
        <w:t xml:space="preserve">, </w:t>
      </w:r>
      <w:r w:rsidR="009C2EE7" w:rsidRPr="00CD473A">
        <w:rPr>
          <w:sz w:val="28"/>
          <w:szCs w:val="28"/>
          <w:lang w:val="en-US"/>
        </w:rPr>
        <w:t>CDMA</w:t>
      </w:r>
      <w:r w:rsidR="009C2EE7" w:rsidRPr="00CD473A">
        <w:rPr>
          <w:sz w:val="28"/>
          <w:szCs w:val="28"/>
        </w:rPr>
        <w:t>, І</w:t>
      </w:r>
      <w:r w:rsidR="009C2EE7" w:rsidRPr="00CD473A">
        <w:rPr>
          <w:sz w:val="28"/>
          <w:szCs w:val="28"/>
          <w:lang w:val="en-US"/>
        </w:rPr>
        <w:t>EEE</w:t>
      </w:r>
      <w:r w:rsidR="009C2EE7" w:rsidRPr="00CD473A">
        <w:rPr>
          <w:sz w:val="28"/>
          <w:szCs w:val="28"/>
        </w:rPr>
        <w:t xml:space="preserve"> 802.16 (е,</w:t>
      </w:r>
      <w:r w:rsidR="009C2EE7" w:rsidRPr="00CD473A">
        <w:rPr>
          <w:sz w:val="28"/>
          <w:szCs w:val="28"/>
          <w:lang w:val="en-US"/>
        </w:rPr>
        <w:t>m</w:t>
      </w:r>
      <w:r w:rsidR="009C2EE7" w:rsidRPr="00CD473A">
        <w:rPr>
          <w:sz w:val="28"/>
          <w:szCs w:val="28"/>
        </w:rPr>
        <w:t>,</w:t>
      </w:r>
      <w:r w:rsidR="009C2EE7" w:rsidRPr="00CD473A">
        <w:rPr>
          <w:sz w:val="28"/>
          <w:szCs w:val="28"/>
          <w:lang w:val="en-US"/>
        </w:rPr>
        <w:t>n</w:t>
      </w:r>
      <w:r w:rsidR="009C2EE7" w:rsidRPr="00CD473A">
        <w:rPr>
          <w:sz w:val="28"/>
          <w:szCs w:val="28"/>
        </w:rPr>
        <w:t xml:space="preserve">) та інших),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9C2EE7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9C2EE7" w:rsidRPr="00CD473A">
        <w:rPr>
          <w:sz w:val="28"/>
          <w:szCs w:val="28"/>
        </w:rPr>
        <w:t xml:space="preserve">включно стовпця </w:t>
      </w:r>
      <w:r w:rsidR="0039743A" w:rsidRPr="00CD473A">
        <w:rPr>
          <w:sz w:val="28"/>
          <w:szCs w:val="28"/>
        </w:rPr>
        <w:t>7</w:t>
      </w:r>
      <w:r w:rsidR="009C2EE7" w:rsidRPr="00CD473A">
        <w:rPr>
          <w:sz w:val="28"/>
          <w:szCs w:val="28"/>
        </w:rPr>
        <w:t>.</w:t>
      </w:r>
    </w:p>
    <w:p w:rsidR="0039743A" w:rsidRPr="00CD473A" w:rsidRDefault="00322090" w:rsidP="0039743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144A7F">
        <w:rPr>
          <w:sz w:val="28"/>
          <w:szCs w:val="28"/>
          <w:lang w:val="ru-RU"/>
        </w:rPr>
        <w:t>2</w:t>
      </w:r>
      <w:r w:rsidR="0039743A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39743A" w:rsidRPr="00CD473A">
        <w:rPr>
          <w:sz w:val="28"/>
          <w:szCs w:val="28"/>
        </w:rPr>
        <w:t xml:space="preserve">стовпця 8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534AE1">
        <w:rPr>
          <w:sz w:val="28"/>
          <w:szCs w:val="28"/>
          <w:lang w:val="ru-RU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39743A" w:rsidRPr="00CD473A">
        <w:rPr>
          <w:sz w:val="28"/>
          <w:szCs w:val="28"/>
        </w:rPr>
        <w:t xml:space="preserve"> за технологією </w:t>
      </w:r>
      <w:r w:rsidR="0039743A" w:rsidRPr="00CD473A">
        <w:rPr>
          <w:sz w:val="28"/>
          <w:szCs w:val="28"/>
          <w:lang w:val="en-US"/>
        </w:rPr>
        <w:t>xDSL</w:t>
      </w:r>
      <w:r w:rsidR="0039743A" w:rsidRPr="00534AE1">
        <w:rPr>
          <w:sz w:val="28"/>
          <w:szCs w:val="28"/>
          <w:lang w:val="ru-RU"/>
        </w:rPr>
        <w:t xml:space="preserve">, </w:t>
      </w:r>
      <w:r w:rsidR="0039743A" w:rsidRPr="00CD473A">
        <w:rPr>
          <w:sz w:val="28"/>
          <w:szCs w:val="28"/>
        </w:rPr>
        <w:t xml:space="preserve">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C93EDA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39743A" w:rsidRPr="00CD473A">
        <w:rPr>
          <w:sz w:val="28"/>
          <w:szCs w:val="28"/>
        </w:rPr>
        <w:t>включно стовпця 8.</w:t>
      </w:r>
    </w:p>
    <w:p w:rsidR="009C2EE7" w:rsidRPr="00CD473A" w:rsidRDefault="00322090" w:rsidP="00EB6471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A7F">
        <w:rPr>
          <w:sz w:val="28"/>
          <w:szCs w:val="28"/>
        </w:rPr>
        <w:t>3</w:t>
      </w:r>
      <w:r w:rsidR="009C2EE7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9C2EE7" w:rsidRPr="00CD473A">
        <w:rPr>
          <w:sz w:val="28"/>
          <w:szCs w:val="28"/>
        </w:rPr>
        <w:t xml:space="preserve">стовпця </w:t>
      </w:r>
      <w:r w:rsidR="0039743A" w:rsidRPr="00CD473A">
        <w:rPr>
          <w:sz w:val="28"/>
          <w:szCs w:val="28"/>
        </w:rPr>
        <w:t>9</w:t>
      </w:r>
      <w:r w:rsidR="009C2EE7" w:rsidRPr="00CD473A">
        <w:rPr>
          <w:sz w:val="28"/>
          <w:szCs w:val="28"/>
        </w:rPr>
        <w:t xml:space="preserve">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367958" w:rsidRPr="00CD473A">
        <w:rPr>
          <w:sz w:val="28"/>
          <w:szCs w:val="28"/>
        </w:rPr>
        <w:t xml:space="preserve"> </w:t>
      </w:r>
      <w:r w:rsidR="009C2EE7" w:rsidRPr="00CD473A">
        <w:rPr>
          <w:sz w:val="28"/>
          <w:szCs w:val="28"/>
        </w:rPr>
        <w:t xml:space="preserve">з використанням інших технологій,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9C2EE7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9C2EE7" w:rsidRPr="00CD473A">
        <w:rPr>
          <w:sz w:val="28"/>
          <w:szCs w:val="28"/>
        </w:rPr>
        <w:t xml:space="preserve">включно стовпця </w:t>
      </w:r>
      <w:r w:rsidR="0039743A" w:rsidRPr="00CD473A">
        <w:rPr>
          <w:sz w:val="28"/>
          <w:szCs w:val="28"/>
        </w:rPr>
        <w:t>9</w:t>
      </w:r>
      <w:r w:rsidR="009C2EE7" w:rsidRPr="00CD473A">
        <w:rPr>
          <w:sz w:val="28"/>
          <w:szCs w:val="28"/>
        </w:rPr>
        <w:t>.</w:t>
      </w:r>
    </w:p>
    <w:p w:rsidR="00534AE1" w:rsidRDefault="00322090" w:rsidP="0039743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A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34AE1">
        <w:rPr>
          <w:sz w:val="28"/>
          <w:szCs w:val="28"/>
        </w:rPr>
        <w:t xml:space="preserve">У блоці ІІІ інформація про </w:t>
      </w:r>
      <w:r w:rsidR="00534AE1" w:rsidRPr="00065750">
        <w:rPr>
          <w:sz w:val="28"/>
          <w:szCs w:val="28"/>
        </w:rPr>
        <w:t>кількість ліній</w:t>
      </w:r>
      <w:r w:rsidR="00534AE1" w:rsidRPr="00945A1A">
        <w:rPr>
          <w:sz w:val="28"/>
          <w:szCs w:val="28"/>
        </w:rPr>
        <w:t xml:space="preserve"> (точок)</w:t>
      </w:r>
      <w:r w:rsidR="00534AE1" w:rsidRPr="00065750">
        <w:rPr>
          <w:sz w:val="28"/>
          <w:szCs w:val="28"/>
        </w:rPr>
        <w:t xml:space="preserve"> доступу до Інтернету</w:t>
      </w:r>
      <w:r w:rsidR="00534AE1">
        <w:rPr>
          <w:sz w:val="28"/>
          <w:szCs w:val="28"/>
        </w:rPr>
        <w:t xml:space="preserve"> мережі фіксованого зв’язку за підключенням зі швидкістю</w:t>
      </w:r>
      <w:r w:rsidR="00144A7F">
        <w:rPr>
          <w:sz w:val="28"/>
          <w:szCs w:val="28"/>
        </w:rPr>
        <w:t>.</w:t>
      </w:r>
      <w:r w:rsidR="00534AE1" w:rsidRPr="00CD473A" w:rsidDel="00534AE1">
        <w:rPr>
          <w:sz w:val="28"/>
          <w:szCs w:val="28"/>
        </w:rPr>
        <w:t xml:space="preserve"> </w:t>
      </w:r>
    </w:p>
    <w:p w:rsidR="0039743A" w:rsidRPr="00CD473A" w:rsidRDefault="00322090" w:rsidP="0039743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A7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9743A" w:rsidRPr="00CD473A">
        <w:rPr>
          <w:sz w:val="28"/>
          <w:szCs w:val="28"/>
        </w:rPr>
        <w:t xml:space="preserve">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39743A" w:rsidRPr="00CD473A">
        <w:rPr>
          <w:sz w:val="28"/>
          <w:szCs w:val="28"/>
        </w:rPr>
        <w:t xml:space="preserve">стовпця 10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39743A" w:rsidRPr="00CD473A">
        <w:rPr>
          <w:sz w:val="28"/>
          <w:szCs w:val="28"/>
        </w:rPr>
        <w:t xml:space="preserve">, що підключені зі швидкістю від 256 Кбіт/с до 2 Мб/с,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39743A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39743A" w:rsidRPr="00CD473A">
        <w:rPr>
          <w:sz w:val="28"/>
          <w:szCs w:val="28"/>
        </w:rPr>
        <w:t>включно стовпця 10.</w:t>
      </w:r>
    </w:p>
    <w:p w:rsidR="0039743A" w:rsidRPr="00CD473A" w:rsidRDefault="00322090" w:rsidP="0039743A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4A7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9743A" w:rsidRPr="00CD473A">
        <w:rPr>
          <w:sz w:val="28"/>
          <w:szCs w:val="28"/>
        </w:rPr>
        <w:t xml:space="preserve">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39743A" w:rsidRPr="00CD473A">
        <w:rPr>
          <w:sz w:val="28"/>
          <w:szCs w:val="28"/>
        </w:rPr>
        <w:t>стовпця 1</w:t>
      </w:r>
      <w:r w:rsidR="00C40490" w:rsidRPr="00CD473A">
        <w:rPr>
          <w:sz w:val="28"/>
          <w:szCs w:val="28"/>
        </w:rPr>
        <w:t>1</w:t>
      </w:r>
      <w:r w:rsidR="0039743A" w:rsidRPr="00CD473A">
        <w:rPr>
          <w:sz w:val="28"/>
          <w:szCs w:val="28"/>
        </w:rPr>
        <w:t xml:space="preserve">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39743A" w:rsidRPr="00CD473A">
        <w:rPr>
          <w:sz w:val="28"/>
          <w:szCs w:val="28"/>
        </w:rPr>
        <w:t>, що підключені зі швидкістю від 2 Мб/с</w:t>
      </w:r>
      <w:r w:rsidR="00C40490" w:rsidRPr="00CD473A">
        <w:rPr>
          <w:sz w:val="28"/>
          <w:szCs w:val="28"/>
        </w:rPr>
        <w:t xml:space="preserve"> до 10 Мб/с</w:t>
      </w:r>
      <w:r w:rsidR="0039743A" w:rsidRPr="00CD473A">
        <w:rPr>
          <w:sz w:val="28"/>
          <w:szCs w:val="28"/>
        </w:rPr>
        <w:t xml:space="preserve">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39743A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39743A" w:rsidRPr="00CD473A">
        <w:rPr>
          <w:sz w:val="28"/>
          <w:szCs w:val="28"/>
        </w:rPr>
        <w:t>включно стовпця 1</w:t>
      </w:r>
      <w:r w:rsidR="003E54C4" w:rsidRPr="00CD473A">
        <w:rPr>
          <w:sz w:val="28"/>
          <w:szCs w:val="28"/>
        </w:rPr>
        <w:t>1</w:t>
      </w:r>
      <w:r w:rsidR="0039743A" w:rsidRPr="00CD473A">
        <w:rPr>
          <w:sz w:val="28"/>
          <w:szCs w:val="28"/>
        </w:rPr>
        <w:t>.</w:t>
      </w:r>
    </w:p>
    <w:p w:rsidR="00C40490" w:rsidRPr="00CD473A" w:rsidRDefault="00322090" w:rsidP="00C40490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D473A">
        <w:rPr>
          <w:sz w:val="28"/>
          <w:szCs w:val="28"/>
        </w:rPr>
        <w:lastRenderedPageBreak/>
        <w:t>1</w:t>
      </w:r>
      <w:r w:rsidR="00144A7F">
        <w:rPr>
          <w:sz w:val="28"/>
          <w:szCs w:val="28"/>
        </w:rPr>
        <w:t>7</w:t>
      </w:r>
      <w:r w:rsidR="00C40490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C40490" w:rsidRPr="00CD473A">
        <w:rPr>
          <w:sz w:val="28"/>
          <w:szCs w:val="28"/>
        </w:rPr>
        <w:t xml:space="preserve">стовпця 12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C40490" w:rsidRPr="00CD473A">
        <w:rPr>
          <w:sz w:val="28"/>
          <w:szCs w:val="28"/>
        </w:rPr>
        <w:t xml:space="preserve">, що підключені зі швидкістю від 10 Мб/с до 100 Мб/с,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C40490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C40490" w:rsidRPr="00CD473A">
        <w:rPr>
          <w:sz w:val="28"/>
          <w:szCs w:val="28"/>
        </w:rPr>
        <w:t>включно стовпця 12.</w:t>
      </w:r>
    </w:p>
    <w:p w:rsidR="00C40490" w:rsidRPr="00CD473A" w:rsidRDefault="00322090" w:rsidP="00C40490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D473A">
        <w:rPr>
          <w:sz w:val="28"/>
          <w:szCs w:val="28"/>
        </w:rPr>
        <w:t>1</w:t>
      </w:r>
      <w:r w:rsidR="00144A7F">
        <w:rPr>
          <w:sz w:val="28"/>
          <w:szCs w:val="28"/>
        </w:rPr>
        <w:t>8</w:t>
      </w:r>
      <w:r w:rsidR="00C40490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C40490" w:rsidRPr="00CD473A">
        <w:rPr>
          <w:sz w:val="28"/>
          <w:szCs w:val="28"/>
        </w:rPr>
        <w:t xml:space="preserve">стовпця 13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C40490" w:rsidRPr="00CD473A">
        <w:rPr>
          <w:sz w:val="28"/>
          <w:szCs w:val="28"/>
        </w:rPr>
        <w:t xml:space="preserve">, що підключені зі швидкістю вище 100 Мб/с,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C40490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C40490" w:rsidRPr="00CD473A">
        <w:rPr>
          <w:sz w:val="28"/>
          <w:szCs w:val="28"/>
        </w:rPr>
        <w:t>включно стовпця 13.</w:t>
      </w:r>
    </w:p>
    <w:p w:rsidR="00C40490" w:rsidRDefault="00322090" w:rsidP="00C40490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D473A">
        <w:rPr>
          <w:sz w:val="28"/>
          <w:szCs w:val="28"/>
        </w:rPr>
        <w:t>1</w:t>
      </w:r>
      <w:r w:rsidR="00144A7F">
        <w:rPr>
          <w:sz w:val="28"/>
          <w:szCs w:val="28"/>
        </w:rPr>
        <w:t>9</w:t>
      </w:r>
      <w:r w:rsidR="00C40490" w:rsidRPr="00CD473A">
        <w:rPr>
          <w:sz w:val="28"/>
          <w:szCs w:val="28"/>
        </w:rPr>
        <w:t xml:space="preserve">. У рядку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01 </w:t>
      </w:r>
      <w:r w:rsidR="00C40490" w:rsidRPr="00CD473A">
        <w:rPr>
          <w:sz w:val="28"/>
          <w:szCs w:val="28"/>
        </w:rPr>
        <w:t xml:space="preserve">стовпця 14 зазначається загальна </w:t>
      </w:r>
      <w:r w:rsidR="00367958" w:rsidRPr="00065750">
        <w:rPr>
          <w:sz w:val="28"/>
          <w:szCs w:val="28"/>
        </w:rPr>
        <w:t>кількість ліній</w:t>
      </w:r>
      <w:r w:rsidR="00367958" w:rsidRPr="00367958">
        <w:rPr>
          <w:sz w:val="28"/>
          <w:szCs w:val="28"/>
        </w:rPr>
        <w:t xml:space="preserve"> (точок)</w:t>
      </w:r>
      <w:r w:rsidR="00367958" w:rsidRPr="00065750">
        <w:rPr>
          <w:sz w:val="28"/>
          <w:szCs w:val="28"/>
        </w:rPr>
        <w:t xml:space="preserve"> доступу до Інтернету</w:t>
      </w:r>
      <w:r w:rsidR="00367958">
        <w:rPr>
          <w:sz w:val="28"/>
          <w:szCs w:val="28"/>
        </w:rPr>
        <w:t xml:space="preserve"> мережі фіксованого зв’язку</w:t>
      </w:r>
      <w:r w:rsidR="00C40490" w:rsidRPr="00CD473A">
        <w:rPr>
          <w:sz w:val="28"/>
          <w:szCs w:val="28"/>
        </w:rPr>
        <w:t xml:space="preserve">, що підключені зі швидкістю більше ніж 1 Гб/с, яка є сумою рядків з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02 </w:t>
      </w:r>
      <w:r w:rsidR="00C40490" w:rsidRPr="00CD473A">
        <w:rPr>
          <w:sz w:val="28"/>
          <w:szCs w:val="28"/>
        </w:rPr>
        <w:t xml:space="preserve">по </w:t>
      </w:r>
      <w:r w:rsidR="00F12CA9">
        <w:rPr>
          <w:sz w:val="28"/>
          <w:szCs w:val="28"/>
        </w:rPr>
        <w:t>3</w:t>
      </w:r>
      <w:r w:rsidR="003950CC">
        <w:rPr>
          <w:sz w:val="28"/>
          <w:szCs w:val="28"/>
        </w:rPr>
        <w:t>1</w:t>
      </w:r>
      <w:r w:rsidR="00F12CA9" w:rsidRPr="00CD473A">
        <w:rPr>
          <w:sz w:val="28"/>
          <w:szCs w:val="28"/>
        </w:rPr>
        <w:t xml:space="preserve">28 </w:t>
      </w:r>
      <w:r w:rsidR="00C40490" w:rsidRPr="00CD473A">
        <w:rPr>
          <w:sz w:val="28"/>
          <w:szCs w:val="28"/>
        </w:rPr>
        <w:t>включно</w:t>
      </w:r>
      <w:r w:rsidR="00C40490" w:rsidRPr="00065750">
        <w:rPr>
          <w:sz w:val="28"/>
          <w:szCs w:val="28"/>
        </w:rPr>
        <w:t xml:space="preserve"> стовпця </w:t>
      </w:r>
      <w:r w:rsidR="00C40490">
        <w:rPr>
          <w:sz w:val="28"/>
          <w:szCs w:val="28"/>
        </w:rPr>
        <w:t>14</w:t>
      </w:r>
      <w:r w:rsidR="00C40490" w:rsidRPr="00065750">
        <w:rPr>
          <w:sz w:val="28"/>
          <w:szCs w:val="28"/>
        </w:rPr>
        <w:t>.</w:t>
      </w:r>
      <w:r w:rsidR="00367958">
        <w:rPr>
          <w:sz w:val="28"/>
          <w:szCs w:val="28"/>
        </w:rPr>
        <w:t xml:space="preserve"> </w:t>
      </w:r>
    </w:p>
    <w:p w:rsidR="003950CC" w:rsidRDefault="00144A7F" w:rsidP="00C40490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950CC">
        <w:rPr>
          <w:sz w:val="28"/>
          <w:szCs w:val="28"/>
        </w:rPr>
        <w:t xml:space="preserve">. </w:t>
      </w:r>
      <w:r w:rsidR="007F2D42" w:rsidRPr="00CD473A">
        <w:rPr>
          <w:sz w:val="28"/>
          <w:szCs w:val="28"/>
        </w:rPr>
        <w:t xml:space="preserve">У рядку </w:t>
      </w:r>
      <w:r w:rsidR="007F2D42">
        <w:rPr>
          <w:sz w:val="28"/>
          <w:szCs w:val="28"/>
        </w:rPr>
        <w:t>31</w:t>
      </w:r>
      <w:r w:rsidR="007F2D42" w:rsidRPr="00CD473A">
        <w:rPr>
          <w:sz w:val="28"/>
          <w:szCs w:val="28"/>
        </w:rPr>
        <w:t xml:space="preserve">01 </w:t>
      </w:r>
      <w:r w:rsidR="007F2D42">
        <w:rPr>
          <w:sz w:val="28"/>
          <w:szCs w:val="28"/>
        </w:rPr>
        <w:t>стовпця 15</w:t>
      </w:r>
      <w:r w:rsidR="007F2D42" w:rsidRPr="00CD473A">
        <w:rPr>
          <w:sz w:val="28"/>
          <w:szCs w:val="28"/>
        </w:rPr>
        <w:t xml:space="preserve"> зазначається загальна </w:t>
      </w:r>
      <w:r w:rsidR="007F2D42" w:rsidRPr="00065750">
        <w:rPr>
          <w:sz w:val="28"/>
          <w:szCs w:val="28"/>
        </w:rPr>
        <w:t>кількість ліній</w:t>
      </w:r>
      <w:r w:rsidR="007F2D42" w:rsidRPr="00367958">
        <w:rPr>
          <w:sz w:val="28"/>
          <w:szCs w:val="28"/>
        </w:rPr>
        <w:t xml:space="preserve"> (точок)</w:t>
      </w:r>
      <w:r w:rsidR="007F2D42" w:rsidRPr="00065750">
        <w:rPr>
          <w:sz w:val="28"/>
          <w:szCs w:val="28"/>
        </w:rPr>
        <w:t xml:space="preserve"> доступу до Інтернету</w:t>
      </w:r>
      <w:r w:rsidR="007F2D42">
        <w:rPr>
          <w:sz w:val="28"/>
          <w:szCs w:val="28"/>
        </w:rPr>
        <w:t xml:space="preserve"> мережі фіксованого зв’язку</w:t>
      </w:r>
      <w:r w:rsidR="007F2D42" w:rsidRPr="00CD473A">
        <w:rPr>
          <w:sz w:val="28"/>
          <w:szCs w:val="28"/>
        </w:rPr>
        <w:t xml:space="preserve">, </w:t>
      </w:r>
      <w:r w:rsidR="007F2D42">
        <w:rPr>
          <w:sz w:val="28"/>
          <w:szCs w:val="28"/>
        </w:rPr>
        <w:t xml:space="preserve">де </w:t>
      </w:r>
      <w:r w:rsidR="007F2D42" w:rsidRPr="00CD473A">
        <w:rPr>
          <w:sz w:val="28"/>
          <w:szCs w:val="28"/>
        </w:rPr>
        <w:t>швидкіст</w:t>
      </w:r>
      <w:r w:rsidR="007F2D42">
        <w:rPr>
          <w:sz w:val="28"/>
          <w:szCs w:val="28"/>
        </w:rPr>
        <w:t xml:space="preserve">ь підключення </w:t>
      </w:r>
      <w:r w:rsidR="007F2D42" w:rsidRPr="00CD473A">
        <w:rPr>
          <w:sz w:val="28"/>
          <w:szCs w:val="28"/>
        </w:rPr>
        <w:t xml:space="preserve"> </w:t>
      </w:r>
      <w:r w:rsidR="007F2D42">
        <w:rPr>
          <w:sz w:val="28"/>
          <w:szCs w:val="28"/>
        </w:rPr>
        <w:t>не визначена</w:t>
      </w:r>
      <w:r w:rsidR="007F2D42" w:rsidRPr="00CD473A">
        <w:rPr>
          <w:sz w:val="28"/>
          <w:szCs w:val="28"/>
        </w:rPr>
        <w:t xml:space="preserve">, яка є сумою рядків з </w:t>
      </w:r>
      <w:r w:rsidR="007F2D42">
        <w:rPr>
          <w:sz w:val="28"/>
          <w:szCs w:val="28"/>
        </w:rPr>
        <w:t>31</w:t>
      </w:r>
      <w:r w:rsidR="007F2D42" w:rsidRPr="00CD473A">
        <w:rPr>
          <w:sz w:val="28"/>
          <w:szCs w:val="28"/>
        </w:rPr>
        <w:t xml:space="preserve">02 по </w:t>
      </w:r>
      <w:r w:rsidR="007F2D42">
        <w:rPr>
          <w:sz w:val="28"/>
          <w:szCs w:val="28"/>
        </w:rPr>
        <w:t>31</w:t>
      </w:r>
      <w:r w:rsidR="007F2D42" w:rsidRPr="00CD473A">
        <w:rPr>
          <w:sz w:val="28"/>
          <w:szCs w:val="28"/>
        </w:rPr>
        <w:t>28 включно</w:t>
      </w:r>
      <w:r w:rsidR="007F2D42" w:rsidRPr="00065750">
        <w:rPr>
          <w:sz w:val="28"/>
          <w:szCs w:val="28"/>
        </w:rPr>
        <w:t xml:space="preserve"> стовпця </w:t>
      </w:r>
      <w:r w:rsidR="007F2D42">
        <w:rPr>
          <w:sz w:val="28"/>
          <w:szCs w:val="28"/>
        </w:rPr>
        <w:t>15</w:t>
      </w:r>
      <w:r w:rsidR="003950CC">
        <w:rPr>
          <w:sz w:val="28"/>
          <w:szCs w:val="28"/>
        </w:rPr>
        <w:t>.</w:t>
      </w:r>
    </w:p>
    <w:p w:rsidR="00E23696" w:rsidRPr="002A50CA" w:rsidRDefault="00144A7F" w:rsidP="00E23696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0CA" w:rsidRPr="002A50CA" w:rsidRDefault="002A50CA" w:rsidP="00E23696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C2EE7" w:rsidRDefault="009C2EE7" w:rsidP="00E23696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65750">
        <w:rPr>
          <w:sz w:val="28"/>
          <w:szCs w:val="28"/>
        </w:rPr>
        <w:t xml:space="preserve">Директор Департаменту </w:t>
      </w:r>
      <w:r w:rsidRPr="00065750">
        <w:rPr>
          <w:sz w:val="28"/>
          <w:szCs w:val="28"/>
        </w:rPr>
        <w:br/>
        <w:t xml:space="preserve">економічного аналізу </w:t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bookmarkStart w:id="1" w:name="n27"/>
      <w:bookmarkStart w:id="2" w:name="n28"/>
      <w:bookmarkStart w:id="3" w:name="n29"/>
      <w:bookmarkStart w:id="4" w:name="n30"/>
      <w:bookmarkStart w:id="5" w:name="n31"/>
      <w:bookmarkStart w:id="6" w:name="n32"/>
      <w:bookmarkStart w:id="7" w:name="n33"/>
      <w:bookmarkStart w:id="8" w:name="n34"/>
      <w:bookmarkStart w:id="9" w:name="n35"/>
      <w:bookmarkStart w:id="10" w:name="n36"/>
      <w:bookmarkStart w:id="11" w:name="n37"/>
      <w:bookmarkStart w:id="12" w:name="n38"/>
      <w:bookmarkStart w:id="13" w:name="n39"/>
      <w:bookmarkStart w:id="14" w:name="n40"/>
      <w:bookmarkStart w:id="15" w:name="n41"/>
      <w:bookmarkStart w:id="16" w:name="n42"/>
      <w:bookmarkStart w:id="17" w:name="n43"/>
      <w:bookmarkStart w:id="18" w:name="n44"/>
      <w:bookmarkStart w:id="19" w:name="n45"/>
      <w:bookmarkStart w:id="20" w:name="n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065750">
        <w:rPr>
          <w:sz w:val="28"/>
          <w:szCs w:val="28"/>
        </w:rPr>
        <w:t>А. Барабін</w:t>
      </w:r>
    </w:p>
    <w:sectPr w:rsidR="009C2EE7" w:rsidSect="00322090">
      <w:headerReference w:type="even" r:id="rId7"/>
      <w:headerReference w:type="default" r:id="rId8"/>
      <w:pgSz w:w="11906" w:h="16838"/>
      <w:pgMar w:top="567" w:right="849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7E" w:rsidRDefault="0084477E">
      <w:r>
        <w:separator/>
      </w:r>
    </w:p>
  </w:endnote>
  <w:endnote w:type="continuationSeparator" w:id="0">
    <w:p w:rsidR="0084477E" w:rsidRDefault="0084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7E" w:rsidRDefault="0084477E">
      <w:r>
        <w:separator/>
      </w:r>
    </w:p>
  </w:footnote>
  <w:footnote w:type="continuationSeparator" w:id="0">
    <w:p w:rsidR="0084477E" w:rsidRDefault="0084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E7" w:rsidRDefault="004250EC" w:rsidP="00EB647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2E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EE7" w:rsidRDefault="009C2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E7" w:rsidRPr="00C765E8" w:rsidRDefault="004250EC" w:rsidP="00EB6471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C765E8">
      <w:rPr>
        <w:rStyle w:val="a5"/>
        <w:sz w:val="28"/>
        <w:szCs w:val="28"/>
      </w:rPr>
      <w:fldChar w:fldCharType="begin"/>
    </w:r>
    <w:r w:rsidR="009C2EE7" w:rsidRPr="00C765E8">
      <w:rPr>
        <w:rStyle w:val="a5"/>
        <w:sz w:val="28"/>
        <w:szCs w:val="28"/>
      </w:rPr>
      <w:instrText xml:space="preserve">PAGE  </w:instrText>
    </w:r>
    <w:r w:rsidRPr="00C765E8">
      <w:rPr>
        <w:rStyle w:val="a5"/>
        <w:sz w:val="28"/>
        <w:szCs w:val="28"/>
      </w:rPr>
      <w:fldChar w:fldCharType="separate"/>
    </w:r>
    <w:r w:rsidR="00AB024C">
      <w:rPr>
        <w:rStyle w:val="a5"/>
        <w:noProof/>
        <w:sz w:val="28"/>
        <w:szCs w:val="28"/>
      </w:rPr>
      <w:t>2</w:t>
    </w:r>
    <w:r w:rsidRPr="00C765E8">
      <w:rPr>
        <w:rStyle w:val="a5"/>
        <w:sz w:val="28"/>
        <w:szCs w:val="28"/>
      </w:rPr>
      <w:fldChar w:fldCharType="end"/>
    </w:r>
  </w:p>
  <w:p w:rsidR="009C2EE7" w:rsidRPr="00D71D6A" w:rsidRDefault="009C2EE7" w:rsidP="00D71D6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9B"/>
    <w:multiLevelType w:val="hybridMultilevel"/>
    <w:tmpl w:val="3B022B34"/>
    <w:lvl w:ilvl="0" w:tplc="948099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1"/>
    <w:rsid w:val="0000369B"/>
    <w:rsid w:val="00006B36"/>
    <w:rsid w:val="00065750"/>
    <w:rsid w:val="00066DF9"/>
    <w:rsid w:val="00077E5A"/>
    <w:rsid w:val="00094EAE"/>
    <w:rsid w:val="000D0764"/>
    <w:rsid w:val="00144A7F"/>
    <w:rsid w:val="001922BC"/>
    <w:rsid w:val="00192F96"/>
    <w:rsid w:val="001A6CB1"/>
    <w:rsid w:val="00210C80"/>
    <w:rsid w:val="00213897"/>
    <w:rsid w:val="00217F5C"/>
    <w:rsid w:val="002A50CA"/>
    <w:rsid w:val="002C62D4"/>
    <w:rsid w:val="002F5CA4"/>
    <w:rsid w:val="00322090"/>
    <w:rsid w:val="00367958"/>
    <w:rsid w:val="003950CC"/>
    <w:rsid w:val="0039743A"/>
    <w:rsid w:val="003E54C4"/>
    <w:rsid w:val="00401342"/>
    <w:rsid w:val="004250EC"/>
    <w:rsid w:val="004365EC"/>
    <w:rsid w:val="00466C8A"/>
    <w:rsid w:val="004A5390"/>
    <w:rsid w:val="00510758"/>
    <w:rsid w:val="00534AE1"/>
    <w:rsid w:val="00543854"/>
    <w:rsid w:val="005562E8"/>
    <w:rsid w:val="00562955"/>
    <w:rsid w:val="005A6744"/>
    <w:rsid w:val="005B356A"/>
    <w:rsid w:val="00602DF7"/>
    <w:rsid w:val="006756D2"/>
    <w:rsid w:val="00695D38"/>
    <w:rsid w:val="006E2D6B"/>
    <w:rsid w:val="006F088E"/>
    <w:rsid w:val="007072F8"/>
    <w:rsid w:val="00745819"/>
    <w:rsid w:val="007A17D0"/>
    <w:rsid w:val="007C5841"/>
    <w:rsid w:val="007D1BAB"/>
    <w:rsid w:val="007E60CE"/>
    <w:rsid w:val="007F2D42"/>
    <w:rsid w:val="0084477E"/>
    <w:rsid w:val="008677FC"/>
    <w:rsid w:val="00890B2F"/>
    <w:rsid w:val="008D67BE"/>
    <w:rsid w:val="00902074"/>
    <w:rsid w:val="009041A5"/>
    <w:rsid w:val="00921BA0"/>
    <w:rsid w:val="00926E32"/>
    <w:rsid w:val="009B0CAF"/>
    <w:rsid w:val="009C2EE7"/>
    <w:rsid w:val="009D762C"/>
    <w:rsid w:val="00A1166D"/>
    <w:rsid w:val="00A200C2"/>
    <w:rsid w:val="00A200F0"/>
    <w:rsid w:val="00A344A8"/>
    <w:rsid w:val="00A43955"/>
    <w:rsid w:val="00A44587"/>
    <w:rsid w:val="00A70BF1"/>
    <w:rsid w:val="00A7360E"/>
    <w:rsid w:val="00AA3708"/>
    <w:rsid w:val="00AB024C"/>
    <w:rsid w:val="00AF1FEA"/>
    <w:rsid w:val="00AF76C3"/>
    <w:rsid w:val="00B47EEE"/>
    <w:rsid w:val="00BE3A86"/>
    <w:rsid w:val="00BE7079"/>
    <w:rsid w:val="00C03BE2"/>
    <w:rsid w:val="00C40490"/>
    <w:rsid w:val="00C504FF"/>
    <w:rsid w:val="00C6749C"/>
    <w:rsid w:val="00C765E8"/>
    <w:rsid w:val="00C81E1D"/>
    <w:rsid w:val="00C8565B"/>
    <w:rsid w:val="00C93EDA"/>
    <w:rsid w:val="00CB6BA2"/>
    <w:rsid w:val="00CD473A"/>
    <w:rsid w:val="00D154E1"/>
    <w:rsid w:val="00D53104"/>
    <w:rsid w:val="00D71D6A"/>
    <w:rsid w:val="00D82AB3"/>
    <w:rsid w:val="00DC75AA"/>
    <w:rsid w:val="00DD0954"/>
    <w:rsid w:val="00DE23EB"/>
    <w:rsid w:val="00DF027B"/>
    <w:rsid w:val="00E07718"/>
    <w:rsid w:val="00E11058"/>
    <w:rsid w:val="00E22AD1"/>
    <w:rsid w:val="00E23696"/>
    <w:rsid w:val="00E55BC3"/>
    <w:rsid w:val="00E90B00"/>
    <w:rsid w:val="00E91A95"/>
    <w:rsid w:val="00E940C7"/>
    <w:rsid w:val="00E97086"/>
    <w:rsid w:val="00EB6471"/>
    <w:rsid w:val="00EC1BB8"/>
    <w:rsid w:val="00EE1DBC"/>
    <w:rsid w:val="00F12CA9"/>
    <w:rsid w:val="00F21EB7"/>
    <w:rsid w:val="00F31291"/>
    <w:rsid w:val="00F63833"/>
    <w:rsid w:val="00FC10C9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AD0EBF-9234-4BF5-BB24-9E0CBC1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7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471"/>
    <w:rPr>
      <w:rFonts w:eastAsia="Times New Roman" w:cs="Times New Roman"/>
      <w:sz w:val="24"/>
      <w:szCs w:val="24"/>
      <w:lang w:val="uk-UA" w:eastAsia="ru-RU" w:bidi="ar-SA"/>
    </w:rPr>
  </w:style>
  <w:style w:type="character" w:styleId="a5">
    <w:name w:val="page number"/>
    <w:basedOn w:val="a0"/>
    <w:uiPriority w:val="99"/>
    <w:rsid w:val="00EB6471"/>
    <w:rPr>
      <w:rFonts w:cs="Times New Roman"/>
    </w:rPr>
  </w:style>
  <w:style w:type="paragraph" w:styleId="a6">
    <w:name w:val="footer"/>
    <w:basedOn w:val="a"/>
    <w:link w:val="a7"/>
    <w:uiPriority w:val="99"/>
    <w:rsid w:val="00D7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1D6A"/>
    <w:rPr>
      <w:rFonts w:eastAsia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D0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764"/>
    <w:rPr>
      <w:rFonts w:ascii="Tahoma" w:hAnsi="Tahoma" w:cs="Tahoma"/>
      <w:sz w:val="16"/>
      <w:szCs w:val="16"/>
      <w:lang w:val="uk-UA"/>
    </w:rPr>
  </w:style>
  <w:style w:type="character" w:styleId="aa">
    <w:name w:val="annotation reference"/>
    <w:basedOn w:val="a0"/>
    <w:uiPriority w:val="99"/>
    <w:semiHidden/>
    <w:unhideWhenUsed/>
    <w:rsid w:val="00F12C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2C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2CA9"/>
    <w:rPr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2C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2CA9"/>
    <w:rPr>
      <w:b/>
      <w:bCs/>
      <w:sz w:val="20"/>
      <w:szCs w:val="20"/>
      <w:lang w:val="uk-UA"/>
    </w:rPr>
  </w:style>
  <w:style w:type="paragraph" w:styleId="af">
    <w:name w:val="List Paragraph"/>
    <w:basedOn w:val="a"/>
    <w:uiPriority w:val="34"/>
    <w:qFormat/>
    <w:rsid w:val="0090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Home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Diana</dc:creator>
  <cp:lastModifiedBy>ideapad100</cp:lastModifiedBy>
  <cp:revision>2</cp:revision>
  <cp:lastPrinted>2016-05-04T11:29:00Z</cp:lastPrinted>
  <dcterms:created xsi:type="dcterms:W3CDTF">2017-07-31T08:23:00Z</dcterms:created>
  <dcterms:modified xsi:type="dcterms:W3CDTF">2017-07-31T08:23:00Z</dcterms:modified>
</cp:coreProperties>
</file>